
<file path=[Content_Types].xml><?xml version="1.0" encoding="utf-8"?>
<Types xmlns="http://schemas.openxmlformats.org/package/2006/content-types">
  <Default Extension="xml" ContentType="application/xml"/>
  <Override PartName="/word/fontTable.xml" ContentType="application/vnd.openxmlformats-officedocument.wordprocessingml.fontTable+xml"/>
  <Default Extension="jpe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Default Extension="rels" ContentType="application/vnd.openxmlformats-package.relationships+xml"/>
  <Override PartName="/word/webSettings.xml" ContentType="application/vnd.openxmlformats-officedocument.wordprocessingml.webSettings+xml"/>
  <Override PartName="/word/theme/theme1.xml" ContentType="application/vnd.openxmlformats-officedocument.theme+xml"/>
  <Override PartName="/docProps/core.xml" ContentType="application/vnd.openxmlformats-package.core-properties+xml"/>
  <Override PartName="/word/settings.xml" ContentType="application/vnd.openxmlformats-officedocument.wordprocessingml.setting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mo="http://schemas.microsoft.com/office/mac/office/2008/main" xmlns:ve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0551" w:rsidRDefault="006D0551" w:rsidP="006D0551"/>
    <w:tbl>
      <w:tblPr>
        <w:tblW w:w="0" w:type="auto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82"/>
        <w:gridCol w:w="1607"/>
        <w:gridCol w:w="1607"/>
        <w:gridCol w:w="3864"/>
      </w:tblGrid>
      <w:tr w:rsidR="006D0551" w:rsidRPr="001A4964">
        <w:trPr>
          <w:gridAfter w:val="1"/>
          <w:wAfter w:w="4432" w:type="dxa"/>
          <w:tblCellSpacing w:w="15" w:type="dxa"/>
        </w:trPr>
        <w:tc>
          <w:tcPr>
            <w:tcW w:w="0" w:type="auto"/>
            <w:gridSpan w:val="3"/>
            <w:vAlign w:val="center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Patient ID: 51135196   DOB: 3/7/1951   Sex: F   Account No.: 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Encounter ID: 128745985   Encounter Date: 07/27/</w:t>
            </w:r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2015   </w:t>
            </w:r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Encounter Type: Office Visit   </w:t>
            </w:r>
          </w:p>
        </w:tc>
      </w:tr>
      <w:tr w:rsidR="006D0551" w:rsidRPr="001A4964">
        <w:trPr>
          <w:gridAfter w:val="2"/>
          <w:wAfter w:w="4477" w:type="dxa"/>
          <w:tblCellSpacing w:w="15" w:type="dxa"/>
        </w:trPr>
        <w:tc>
          <w:tcPr>
            <w:tcW w:w="0" w:type="auto"/>
            <w:gridSpan w:val="2"/>
            <w:vAlign w:val="center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SUBJECTIVE: </w:t>
            </w:r>
          </w:p>
        </w:tc>
        <w:tc>
          <w:tcPr>
            <w:tcW w:w="4050" w:type="pct"/>
            <w:gridSpan w:val="3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Chief Complaint: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pt</w:t>
            </w:r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is here for check up , she did colonoscopy last Wednesday, and requests MRI for chronic back pain.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History Of Present Illness: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The above noted symptoms began: per patient noted rectal bleeding on 7/17/ and 7/18/2015 and went to Gardena Memorial and was transferred to California Medical Center where she had Colonoscopy done. Release of information signed by patient and faxed to California Hospital.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Medical History: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Cancer: Breast Obesity: Active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Active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Chronic, DJD of the L. knee, left arm and left shoulder pain. Heart Disease: Active Hypertension: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Surgical History: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Surgical History: S/P Left mastectomy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Family History: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Other: non-contributory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Social History: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Marital Status: Married Patient does not drink alcohol. Patient does not partake in illegal drug </w:t>
            </w:r>
            <w:proofErr w:type="spellStart"/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use.Smoking</w:t>
            </w:r>
            <w:proofErr w:type="spellEnd"/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Status: Unknown if Ever Smoked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Allergies: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Allergy list reviewed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codin</w:t>
            </w:r>
            <w:proofErr w:type="spellEnd"/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; ;</w:t>
            </w:r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Current Medications: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lasix</w:t>
            </w:r>
            <w:proofErr w:type="spellEnd"/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20mg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daily; ; Qty: 0; Refills: 0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lisinopril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40mg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daily; ; Qty: 0; Refills: 0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Naproxen 375mg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BID; ; Qty: 0; Refills: 0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norco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10/325 mg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PRN q 12hrs; ; Qty: 0; Refills: 0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topamax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50mg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BID; ; Qty: 0; Refills: 0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Review of System: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Cardiovascular: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Hx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of HTN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 xml:space="preserve">Musculoskeletal: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Hx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. of DJD, left shoulder and left arm pain, chronic back pain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Endocrine: obesity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divId w:val="790788296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OBJECTIVE: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Vital Signs: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Height: 66 in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Weight: 293 lbs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BMI: 47.29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Blood Pressure: 136/87 mmHg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B/P Side: Left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B/P Position: Sitting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Temperature: 97.00 F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Pulse: 66 beats/min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Physical Examination: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Constitutional: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Ears, Nose, Mouth, and Throat: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Neck: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Respiratory: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Cardiovascular: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Lung: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Chest/Breasts: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Heart: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Gastrointestinal (Abdomen):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Genitourinary: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Lymphatic: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Musculoskeletal: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Skin: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Extremities: normal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Neurological/Psychiatric: normal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divId w:val="2142306792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ASSESSMENT: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Diagnosis: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ICD-9 Codes: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    1</w:t>
            </w:r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); Rectal bleeding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    2); HTN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    3); obesity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    4); Breast CA, s/p left mastectomy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    5); Lt. shoulder and Lt. Arm pain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    6); chronic back pain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Assessments: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ICD-9 Assessments: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    Refill</w:t>
            </w:r>
            <w:proofErr w:type="gram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x Same Medications I discussed and advised regarding diet, lifestyle changes relevant to patient's conditions.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divId w:val="1685866280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PLAN: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Procedures: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1) 99214; </w:t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ortho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referral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vital review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patient education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  <w:t>medication review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Procedures Notes: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gram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none</w:t>
            </w:r>
            <w:proofErr w:type="gramEnd"/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Medications: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Lasix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20 MG Oral Tablet; Take 1 tablet orally daily; Qty: 30; Refills: 2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Lisinopril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40 MG Oral Tablet; Take 1 tablet orally daily; Qty: 30; Refills: 2</w:t>
            </w:r>
            <w:r w:rsidRPr="001A4964">
              <w:rPr>
                <w:rFonts w:ascii="Arial" w:eastAsia="Times New Roman" w:hAnsi="Arial" w:cs="Arial"/>
                <w:sz w:val="18"/>
                <w:szCs w:val="18"/>
              </w:rPr>
              <w:br/>
            </w:r>
            <w:proofErr w:type="spellStart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>Topamax</w:t>
            </w:r>
            <w:proofErr w:type="spellEnd"/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 50 MG Oral Tablet; Take 1 tablet orally 2 times a day; Qty: 60; Refills: 2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Care Plan: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The patient medication(s) were ordered/refilled (see current meds) I discussed and emphasized about diet and lifestyle changes The patient will continue with plan of care Will Refer To: Orthopedist</w:t>
            </w:r>
          </w:p>
        </w:tc>
      </w:tr>
    </w:tbl>
    <w:p w:rsidR="006D0551" w:rsidRPr="001A4964" w:rsidRDefault="006D0551" w:rsidP="006D0551">
      <w:pPr>
        <w:shd w:val="clear" w:color="auto" w:fill="FFFFFF"/>
        <w:spacing w:after="0" w:line="240" w:lineRule="auto"/>
        <w:rPr>
          <w:rFonts w:ascii="Arial" w:eastAsia="Times New Roman" w:hAnsi="Arial" w:cs="Arial"/>
          <w:vanish/>
          <w:sz w:val="18"/>
          <w:szCs w:val="18"/>
        </w:rPr>
      </w:pPr>
    </w:p>
    <w:tbl>
      <w:tblPr>
        <w:tblW w:w="5000" w:type="pct"/>
        <w:tblCellSpacing w:w="15" w:type="dxa"/>
        <w:tblCellMar>
          <w:top w:w="15" w:type="dxa"/>
          <w:left w:w="15" w:type="dxa"/>
          <w:bottom w:w="15" w:type="dxa"/>
          <w:right w:w="15" w:type="dxa"/>
        </w:tblCellMar>
        <w:tblLook w:val="04A0"/>
      </w:tblPr>
      <w:tblGrid>
        <w:gridCol w:w="1692"/>
        <w:gridCol w:w="7068"/>
      </w:tblGrid>
      <w:tr w:rsidR="006D0551" w:rsidRPr="001A4964">
        <w:trPr>
          <w:tblCellSpacing w:w="15" w:type="dxa"/>
        </w:trPr>
        <w:tc>
          <w:tcPr>
            <w:tcW w:w="9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 xml:space="preserve">Patient Instructions: </w:t>
            </w:r>
          </w:p>
        </w:tc>
        <w:tc>
          <w:tcPr>
            <w:tcW w:w="4050" w:type="pct"/>
          </w:tcPr>
          <w:p w:rsidR="006D0551" w:rsidRPr="001A4964" w:rsidRDefault="006D0551" w:rsidP="001A4964">
            <w:pPr>
              <w:spacing w:after="0" w:line="240" w:lineRule="auto"/>
              <w:rPr>
                <w:rFonts w:ascii="Arial" w:eastAsia="Times New Roman" w:hAnsi="Arial" w:cs="Arial"/>
                <w:sz w:val="18"/>
                <w:szCs w:val="18"/>
              </w:rPr>
            </w:pPr>
            <w:r w:rsidRPr="001A4964">
              <w:rPr>
                <w:rFonts w:ascii="Arial" w:eastAsia="Times New Roman" w:hAnsi="Arial" w:cs="Arial"/>
                <w:sz w:val="18"/>
                <w:szCs w:val="18"/>
              </w:rPr>
              <w:t>Patient will return as needed Patient instructed regarding exercise and dietary modifications appropriate to diagnoses and health status.</w:t>
            </w:r>
          </w:p>
        </w:tc>
      </w:tr>
    </w:tbl>
    <w:p w:rsidR="00572B60" w:rsidRDefault="006D0551"/>
    <w:sectPr w:rsidR="00572B60" w:rsidSect="003D4736">
      <w:pgSz w:w="12240" w:h="15840"/>
      <w:pgMar w:top="1440" w:right="1800" w:bottom="1440" w:left="1800" w:gutter="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mbria">
    <w:panose1 w:val="02040503050406030204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auto"/>
    <w:pitch w:val="variable"/>
    <w:sig w:usb0="00000003" w:usb1="00000000" w:usb2="00000000" w:usb3="00000000" w:csb0="00000001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doNotAutofitConstrainedTables/>
    <w:splitPgBreakAndParaMark/>
    <w:doNotVertAlignCellWithSp/>
    <w:doNotBreakConstrainedForcedTable/>
    <w:useAnsiKerningPairs/>
    <w:cachedColBalance/>
  </w:compat>
  <w:rsids>
    <w:rsidRoot w:val="006D0551"/>
    <w:rsid w:val="006D0551"/>
  </w:rsids>
  <m:mathPr>
    <m:mathFont m:val="Abadi MT Condensed Light"/>
    <m:brkBin m:val="before"/>
    <m:brkBinSub m:val="--"/>
    <m:smallFrac m:val="off"/>
    <m:dispDef m:val="off"/>
    <m:lMargin m:val="0"/>
    <m:rMargin m:val="0"/>
    <m:wrapRight/>
    <m:intLim m:val="subSup"/>
    <m:naryLim m:val="subSup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D0551"/>
    <w:pPr>
      <w:spacing w:after="200" w:line="276" w:lineRule="auto"/>
    </w:pPr>
    <w:rPr>
      <w:sz w:val="22"/>
      <w:szCs w:val="22"/>
    </w:rPr>
  </w:style>
  <w:style w:type="character" w:default="1" w:styleId="DefaultParagraphFont">
    <w:name w:val="Default Paragraph Font"/>
    <w:semiHidden/>
    <w:unhideWhenUsed/>
  </w:style>
  <w:style w:type="table" w:default="1" w:styleId="TableNormal">
    <w:name w:val="Normal Table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85619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3535785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4" w:color="auto"/>
            <w:bottom w:val="none" w:sz="0" w:space="0" w:color="auto"/>
            <w:right w:val="none" w:sz="0" w:space="0" w:color="auto"/>
          </w:divBdr>
          <w:divsChild>
            <w:div w:id="401218853">
              <w:marLeft w:val="300"/>
              <w:marRight w:val="30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907882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423067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58662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4" Type="http://schemas.openxmlformats.org/officeDocument/2006/relationships/fontTable" Target="fontTable.xml"/><Relationship Id="rId5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448</Words>
  <Characters>2554</Characters>
  <Application>Microsoft Macintosh Word</Application>
  <DocSecurity>0</DocSecurity>
  <Lines>21</Lines>
  <Paragraphs>5</Paragraphs>
  <ScaleCrop>false</ScaleCrop>
  <LinksUpToDate>false</LinksUpToDate>
  <CharactersWithSpaces>3136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lara sark</dc:creator>
  <cp:keywords/>
  <cp:lastModifiedBy>lara sark</cp:lastModifiedBy>
  <cp:revision>1</cp:revision>
  <dcterms:created xsi:type="dcterms:W3CDTF">2020-10-26T20:37:00Z</dcterms:created>
  <dcterms:modified xsi:type="dcterms:W3CDTF">2020-10-26T20:37:00Z</dcterms:modified>
</cp:coreProperties>
</file>